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</w:rPr>
        <w:drawing>
          <wp:inline distB="114300" distT="114300" distL="114300" distR="114300">
            <wp:extent cx="2224088" cy="110778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11077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</w:rPr>
        <mc:AlternateContent>
          <mc:Choice Requires="wpg">
            <w:drawing>
              <wp:inline distB="114300" distT="114300" distL="114300" distR="114300">
                <wp:extent cx="5943600" cy="1743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34000" y="1798750"/>
                          <a:ext cx="64764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45818E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743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74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Wyoming Energy Authority Public Workshop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March 21, 2024          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8am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Virtual </w:t>
      </w:r>
    </w:p>
    <w:p w:rsidR="00000000" w:rsidDel="00000000" w:rsidP="00000000" w:rsidRDefault="00000000" w:rsidRPr="00000000" w14:paraId="00000008">
      <w:pPr>
        <w:spacing w:after="160" w:line="259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c4043"/>
          <w:sz w:val="24"/>
          <w:szCs w:val="24"/>
          <w:highlight w:val="white"/>
          <w:rtl w:val="0"/>
        </w:rPr>
        <w:t xml:space="preserve">Join Zoom Meeting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40" w:lineRule="auto"/>
        <w:rPr>
          <w:rFonts w:ascii="Calibri" w:cs="Calibri" w:eastAsia="Calibri" w:hAnsi="Calibri"/>
          <w:color w:val="3c404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https://us02web.zoom.us/j/84190760535?pwd=WCtlUjkwYmN6TmpVUW9ERVIzbVV2Zz09</w:t>
      </w:r>
    </w:p>
    <w:p w:rsidR="00000000" w:rsidDel="00000000" w:rsidP="00000000" w:rsidRDefault="00000000" w:rsidRPr="00000000" w14:paraId="0000000B">
      <w:pPr>
        <w:spacing w:after="120" w:line="240" w:lineRule="auto"/>
        <w:rPr>
          <w:rFonts w:ascii="Calibri" w:cs="Calibri" w:eastAsia="Calibri" w:hAnsi="Calibri"/>
          <w:color w:val="3c4043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rPr>
          <w:rFonts w:ascii="Calibri" w:cs="Calibri" w:eastAsia="Calibri" w:hAnsi="Calibri"/>
          <w:color w:val="3c404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Meeting ID: 841 9076 0535</w:t>
      </w:r>
    </w:p>
    <w:p w:rsidR="00000000" w:rsidDel="00000000" w:rsidP="00000000" w:rsidRDefault="00000000" w:rsidRPr="00000000" w14:paraId="0000000D">
      <w:pPr>
        <w:spacing w:after="120" w:line="240" w:lineRule="auto"/>
        <w:rPr>
          <w:rFonts w:ascii="Calibri" w:cs="Calibri" w:eastAsia="Calibri" w:hAnsi="Calibri"/>
          <w:color w:val="3c404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Passcode: 426530</w:t>
      </w:r>
    </w:p>
    <w:p w:rsidR="00000000" w:rsidDel="00000000" w:rsidP="00000000" w:rsidRDefault="00000000" w:rsidRPr="00000000" w14:paraId="0000000E">
      <w:pPr>
        <w:spacing w:after="120" w:line="240" w:lineRule="auto"/>
        <w:rPr>
          <w:rFonts w:ascii="Calibri" w:cs="Calibri" w:eastAsia="Calibri" w:hAnsi="Calibri"/>
          <w:color w:val="3c40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40" w:lineRule="auto"/>
        <w:rPr>
          <w:rFonts w:ascii="Calibri" w:cs="Calibri" w:eastAsia="Calibri" w:hAnsi="Calibri"/>
          <w:color w:val="3c40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m9qolyu6xtg6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Welcome/ Call to Order - Chairwoman Hutchinson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Roll Call - Chairwoman Hutchinson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the Agenda - Chairwoman Hutchinson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the February 28, 2024 minutes - Chairwoman Hutchinson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Mike Nasi - Coal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Old Business: Chairwoman Hutchinson</w:t>
        <w:tab/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Business: Chairwoman Hutchinson</w:t>
        <w:tab/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Public Comment - Chairwoman Hutchinson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